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9A" w:rsidRPr="0065023C" w:rsidRDefault="00930F9A" w:rsidP="00930F9A">
      <w:pPr>
        <w:rPr>
          <w:rFonts w:ascii="Arial Narrow" w:hAnsi="Arial Narrow"/>
          <w:sz w:val="24"/>
          <w:szCs w:val="24"/>
        </w:rPr>
      </w:pPr>
    </w:p>
    <w:p w:rsidR="00930F9A" w:rsidRPr="0065023C" w:rsidRDefault="00930F9A" w:rsidP="00930F9A">
      <w:pPr>
        <w:rPr>
          <w:rFonts w:ascii="Arial Narrow" w:hAnsi="Arial Narrow"/>
          <w:sz w:val="24"/>
          <w:szCs w:val="24"/>
        </w:rPr>
      </w:pPr>
    </w:p>
    <w:p w:rsidR="00930F9A" w:rsidRPr="0065023C" w:rsidRDefault="00930F9A" w:rsidP="00930F9A">
      <w:pPr>
        <w:jc w:val="center"/>
        <w:rPr>
          <w:rFonts w:ascii="Arial Narrow" w:hAnsi="Arial Narrow"/>
          <w:b/>
          <w:sz w:val="24"/>
          <w:szCs w:val="24"/>
        </w:rPr>
      </w:pPr>
      <w:r w:rsidRPr="0065023C">
        <w:rPr>
          <w:rFonts w:ascii="Arial Narrow" w:hAnsi="Arial Narrow"/>
          <w:b/>
          <w:sz w:val="24"/>
          <w:szCs w:val="24"/>
        </w:rPr>
        <w:t>İLAN</w:t>
      </w:r>
    </w:p>
    <w:p w:rsidR="00930F9A" w:rsidRPr="0065023C" w:rsidRDefault="00930F9A" w:rsidP="00930F9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5023C">
        <w:rPr>
          <w:rFonts w:ascii="Arial Narrow" w:hAnsi="Arial Narrow"/>
          <w:b/>
          <w:sz w:val="24"/>
          <w:szCs w:val="24"/>
          <w:u w:val="single"/>
        </w:rPr>
        <w:t>FETHİYE BELEDİYE BAŞKANLIĞINDAN</w:t>
      </w:r>
    </w:p>
    <w:p w:rsidR="00930F9A" w:rsidRPr="0065023C" w:rsidRDefault="00930F9A" w:rsidP="00930F9A">
      <w:pPr>
        <w:jc w:val="center"/>
        <w:rPr>
          <w:rFonts w:ascii="Arial Narrow" w:hAnsi="Arial Narrow"/>
          <w:b/>
          <w:sz w:val="24"/>
          <w:szCs w:val="24"/>
        </w:rPr>
      </w:pPr>
    </w:p>
    <w:p w:rsidR="00930F9A" w:rsidRPr="0065023C" w:rsidRDefault="00930F9A" w:rsidP="00930F9A">
      <w:pPr>
        <w:jc w:val="both"/>
        <w:rPr>
          <w:rFonts w:ascii="Arial Narrow" w:hAnsi="Arial Narrow"/>
          <w:sz w:val="24"/>
          <w:szCs w:val="24"/>
        </w:rPr>
      </w:pPr>
      <w:r w:rsidRPr="0065023C">
        <w:rPr>
          <w:rFonts w:ascii="Arial Narrow" w:hAnsi="Arial Narrow"/>
          <w:sz w:val="24"/>
          <w:szCs w:val="24"/>
        </w:rPr>
        <w:tab/>
        <w:t>Belediye Meclisi’nin 201</w:t>
      </w:r>
      <w:r>
        <w:rPr>
          <w:rFonts w:ascii="Arial Narrow" w:hAnsi="Arial Narrow"/>
          <w:sz w:val="24"/>
          <w:szCs w:val="24"/>
        </w:rPr>
        <w:t>8</w:t>
      </w:r>
      <w:r w:rsidRPr="0065023C">
        <w:rPr>
          <w:rFonts w:ascii="Arial Narrow" w:hAnsi="Arial Narrow"/>
          <w:sz w:val="24"/>
          <w:szCs w:val="24"/>
        </w:rPr>
        <w:t xml:space="preserve"> Yılı </w:t>
      </w:r>
      <w:r w:rsidR="00D24EAE">
        <w:rPr>
          <w:rFonts w:ascii="Arial Narrow" w:hAnsi="Arial Narrow"/>
          <w:sz w:val="24"/>
          <w:szCs w:val="24"/>
        </w:rPr>
        <w:t xml:space="preserve">Haziran </w:t>
      </w:r>
      <w:r w:rsidRPr="0065023C">
        <w:rPr>
          <w:rFonts w:ascii="Arial Narrow" w:hAnsi="Arial Narrow"/>
          <w:sz w:val="24"/>
          <w:szCs w:val="24"/>
        </w:rPr>
        <w:t>Ayı Toplantısı aşağıdaki gündem uyarınca</w:t>
      </w:r>
      <w:r w:rsidR="00D24EAE">
        <w:rPr>
          <w:rFonts w:ascii="Arial Narrow" w:hAnsi="Arial Narrow"/>
          <w:sz w:val="24"/>
          <w:szCs w:val="24"/>
        </w:rPr>
        <w:t xml:space="preserve">                                1 Haziran 2018</w:t>
      </w:r>
      <w:r w:rsidRPr="0065023C">
        <w:rPr>
          <w:rFonts w:ascii="Arial Narrow" w:hAnsi="Arial Narrow"/>
          <w:sz w:val="24"/>
          <w:szCs w:val="24"/>
        </w:rPr>
        <w:t xml:space="preserve"> </w:t>
      </w:r>
      <w:r w:rsidR="00D24EAE">
        <w:rPr>
          <w:rFonts w:ascii="Arial Narrow" w:hAnsi="Arial Narrow"/>
          <w:sz w:val="24"/>
          <w:szCs w:val="24"/>
        </w:rPr>
        <w:t>Cuma</w:t>
      </w:r>
      <w:r>
        <w:rPr>
          <w:rFonts w:ascii="Arial Narrow" w:hAnsi="Arial Narrow"/>
          <w:sz w:val="24"/>
          <w:szCs w:val="24"/>
        </w:rPr>
        <w:t xml:space="preserve"> </w:t>
      </w:r>
      <w:r w:rsidRPr="0065023C">
        <w:rPr>
          <w:rFonts w:ascii="Arial Narrow" w:hAnsi="Arial Narrow"/>
          <w:sz w:val="24"/>
          <w:szCs w:val="24"/>
        </w:rPr>
        <w:t xml:space="preserve">günü saat </w:t>
      </w:r>
      <w:proofErr w:type="gramStart"/>
      <w:r w:rsidRPr="0065023C">
        <w:rPr>
          <w:rFonts w:ascii="Arial Narrow" w:hAnsi="Arial Narrow"/>
          <w:sz w:val="24"/>
          <w:szCs w:val="24"/>
        </w:rPr>
        <w:t>1</w:t>
      </w:r>
      <w:r w:rsidR="00D24EAE">
        <w:rPr>
          <w:rFonts w:ascii="Arial Narrow" w:hAnsi="Arial Narrow"/>
          <w:sz w:val="24"/>
          <w:szCs w:val="24"/>
        </w:rPr>
        <w:t>5</w:t>
      </w:r>
      <w:r w:rsidRPr="0065023C">
        <w:rPr>
          <w:rFonts w:ascii="Arial Narrow" w:hAnsi="Arial Narrow"/>
          <w:sz w:val="24"/>
          <w:szCs w:val="24"/>
        </w:rPr>
        <w:t>:</w:t>
      </w:r>
      <w:r w:rsidRPr="0065023C">
        <w:rPr>
          <w:rFonts w:ascii="Arial Narrow" w:hAnsi="Arial Narrow"/>
          <w:sz w:val="24"/>
          <w:szCs w:val="24"/>
          <w:vertAlign w:val="superscript"/>
        </w:rPr>
        <w:t>00</w:t>
      </w:r>
      <w:r w:rsidRPr="0065023C">
        <w:rPr>
          <w:rFonts w:ascii="Arial Narrow" w:hAnsi="Arial Narrow"/>
          <w:sz w:val="24"/>
          <w:szCs w:val="24"/>
        </w:rPr>
        <w:t>’de</w:t>
      </w:r>
      <w:proofErr w:type="gramEnd"/>
      <w:r w:rsidRPr="0065023C">
        <w:rPr>
          <w:rFonts w:ascii="Arial Narrow" w:hAnsi="Arial Narrow"/>
          <w:sz w:val="24"/>
          <w:szCs w:val="24"/>
        </w:rPr>
        <w:t xml:space="preserve"> Belediye Meclis Salonunda yapılacaktır.</w:t>
      </w:r>
    </w:p>
    <w:p w:rsidR="00930F9A" w:rsidRPr="0065023C" w:rsidRDefault="00930F9A" w:rsidP="00930F9A">
      <w:pPr>
        <w:jc w:val="both"/>
        <w:rPr>
          <w:rFonts w:ascii="Arial Narrow" w:hAnsi="Arial Narrow"/>
          <w:sz w:val="24"/>
          <w:szCs w:val="24"/>
        </w:rPr>
      </w:pPr>
      <w:r w:rsidRPr="0065023C">
        <w:rPr>
          <w:rFonts w:ascii="Arial Narrow" w:hAnsi="Arial Narrow"/>
          <w:sz w:val="24"/>
          <w:szCs w:val="24"/>
        </w:rPr>
        <w:tab/>
        <w:t>İlgililere ve sayın halkımıza duyurulur.</w:t>
      </w:r>
    </w:p>
    <w:p w:rsidR="00930F9A" w:rsidRPr="0065023C" w:rsidRDefault="00930F9A" w:rsidP="00930F9A">
      <w:pPr>
        <w:jc w:val="both"/>
        <w:rPr>
          <w:rFonts w:ascii="Arial Narrow" w:hAnsi="Arial Narrow"/>
          <w:sz w:val="24"/>
          <w:szCs w:val="24"/>
        </w:rPr>
      </w:pPr>
    </w:p>
    <w:p w:rsidR="00930F9A" w:rsidRPr="0065023C" w:rsidRDefault="00930F9A" w:rsidP="00930F9A">
      <w:pPr>
        <w:tabs>
          <w:tab w:val="left" w:pos="567"/>
        </w:tabs>
        <w:rPr>
          <w:rFonts w:ascii="Arial Narrow" w:hAnsi="Arial Narrow"/>
          <w:b/>
          <w:sz w:val="24"/>
          <w:szCs w:val="24"/>
          <w:u w:val="single"/>
        </w:rPr>
      </w:pPr>
      <w:r w:rsidRPr="0065023C">
        <w:rPr>
          <w:rFonts w:ascii="Arial Narrow" w:hAnsi="Arial Narrow"/>
          <w:b/>
          <w:sz w:val="24"/>
          <w:szCs w:val="24"/>
        </w:rPr>
        <w:t xml:space="preserve">      </w:t>
      </w:r>
      <w:r w:rsidRPr="0065023C">
        <w:rPr>
          <w:rFonts w:ascii="Arial Narrow" w:hAnsi="Arial Narrow"/>
          <w:b/>
          <w:sz w:val="24"/>
          <w:szCs w:val="24"/>
          <w:u w:val="single"/>
        </w:rPr>
        <w:t>GÜNDEM</w:t>
      </w:r>
      <w:r w:rsidRPr="0065023C">
        <w:rPr>
          <w:rFonts w:ascii="Arial Narrow" w:hAnsi="Arial Narrow"/>
          <w:b/>
          <w:sz w:val="24"/>
          <w:szCs w:val="24"/>
          <w:u w:val="single"/>
        </w:rPr>
        <w:tab/>
      </w:r>
      <w:r w:rsidRPr="0065023C">
        <w:rPr>
          <w:rFonts w:ascii="Arial Narrow" w:hAnsi="Arial Narrow"/>
          <w:b/>
          <w:sz w:val="24"/>
          <w:szCs w:val="24"/>
          <w:u w:val="single"/>
        </w:rPr>
        <w:tab/>
      </w:r>
      <w:r w:rsidRPr="0065023C">
        <w:rPr>
          <w:rFonts w:ascii="Arial Narrow" w:hAnsi="Arial Narrow"/>
          <w:b/>
          <w:sz w:val="24"/>
          <w:szCs w:val="24"/>
          <w:u w:val="single"/>
        </w:rPr>
        <w:tab/>
        <w:t>:</w:t>
      </w:r>
    </w:p>
    <w:p w:rsidR="00930F9A" w:rsidRPr="0065023C" w:rsidRDefault="00930F9A" w:rsidP="00930F9A">
      <w:pPr>
        <w:tabs>
          <w:tab w:val="num" w:pos="48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930F9A" w:rsidRPr="00E27867" w:rsidRDefault="00D24EAE" w:rsidP="00930F9A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  <w:proofErr w:type="gramStart"/>
      <w:r>
        <w:rPr>
          <w:rFonts w:ascii="Arial Narrow" w:hAnsi="Arial Narrow"/>
          <w:sz w:val="24"/>
          <w:szCs w:val="24"/>
        </w:rPr>
        <w:t>02/05/2018</w:t>
      </w:r>
      <w:proofErr w:type="gramEnd"/>
      <w:r w:rsidR="00930F9A" w:rsidRPr="0065023C">
        <w:rPr>
          <w:rFonts w:ascii="Arial Narrow" w:hAnsi="Arial Narrow"/>
          <w:sz w:val="24"/>
          <w:szCs w:val="24"/>
        </w:rPr>
        <w:t xml:space="preserve"> tarihinde yapılan 201</w:t>
      </w:r>
      <w:r w:rsidR="00930F9A">
        <w:rPr>
          <w:rFonts w:ascii="Arial Narrow" w:hAnsi="Arial Narrow"/>
          <w:sz w:val="24"/>
          <w:szCs w:val="24"/>
        </w:rPr>
        <w:t>8</w:t>
      </w:r>
      <w:r w:rsidR="00930F9A" w:rsidRPr="0065023C">
        <w:rPr>
          <w:rFonts w:ascii="Arial Narrow" w:hAnsi="Arial Narrow"/>
          <w:sz w:val="24"/>
          <w:szCs w:val="24"/>
        </w:rPr>
        <w:t xml:space="preserve"> Yılı </w:t>
      </w:r>
      <w:r>
        <w:rPr>
          <w:rFonts w:ascii="Arial Narrow" w:hAnsi="Arial Narrow"/>
          <w:sz w:val="24"/>
          <w:szCs w:val="24"/>
        </w:rPr>
        <w:t>Mayıs</w:t>
      </w:r>
      <w:r w:rsidR="00930F9A" w:rsidRPr="0065023C">
        <w:rPr>
          <w:rFonts w:ascii="Arial Narrow" w:hAnsi="Arial Narrow"/>
          <w:sz w:val="24"/>
          <w:szCs w:val="24"/>
        </w:rPr>
        <w:t xml:space="preserve"> Ayı Meclis Toplantısının Karar Özetinin okunması,</w:t>
      </w:r>
    </w:p>
    <w:p w:rsidR="00E27867" w:rsidRPr="0065023C" w:rsidRDefault="00E27867" w:rsidP="00930F9A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İnsan Kayn</w:t>
      </w:r>
      <w:r w:rsidR="00314BA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kları ve Eğitim Müdürlüğü’nün,</w:t>
      </w:r>
      <w:r w:rsidR="00D44E37">
        <w:rPr>
          <w:rFonts w:ascii="Arial Narrow" w:hAnsi="Arial Narrow"/>
          <w:sz w:val="24"/>
          <w:szCs w:val="24"/>
        </w:rPr>
        <w:t xml:space="preserve"> </w:t>
      </w:r>
      <w:r w:rsidR="00314BA2">
        <w:rPr>
          <w:rFonts w:ascii="Arial Narrow" w:hAnsi="Arial Narrow"/>
          <w:sz w:val="24"/>
          <w:szCs w:val="24"/>
        </w:rPr>
        <w:t xml:space="preserve">Belediyemiz İnsan Kaynakları ve Eğitim </w:t>
      </w:r>
      <w:r w:rsidR="004F51B8">
        <w:rPr>
          <w:rFonts w:ascii="Arial Narrow" w:hAnsi="Arial Narrow"/>
          <w:sz w:val="24"/>
          <w:szCs w:val="24"/>
        </w:rPr>
        <w:t xml:space="preserve">Müdürlüğü kadrosuna Mustafa Mesut </w:t>
      </w:r>
      <w:proofErr w:type="spellStart"/>
      <w:r w:rsidR="004F51B8">
        <w:rPr>
          <w:rFonts w:ascii="Arial Narrow" w:hAnsi="Arial Narrow"/>
          <w:sz w:val="24"/>
          <w:szCs w:val="24"/>
        </w:rPr>
        <w:t>DOĞAN’ın</w:t>
      </w:r>
      <w:proofErr w:type="spellEnd"/>
      <w:r w:rsidR="004F51B8">
        <w:rPr>
          <w:rFonts w:ascii="Arial Narrow" w:hAnsi="Arial Narrow"/>
          <w:sz w:val="24"/>
          <w:szCs w:val="24"/>
        </w:rPr>
        <w:t xml:space="preserve"> atamasının yapılmasının </w:t>
      </w:r>
      <w:r w:rsidR="00314BA2">
        <w:rPr>
          <w:rFonts w:ascii="Arial Narrow" w:hAnsi="Arial Narrow"/>
          <w:sz w:val="24"/>
          <w:szCs w:val="24"/>
        </w:rPr>
        <w:t xml:space="preserve">5393 Sayılı Belediye Kanununun 49.maddesinin 2. </w:t>
      </w:r>
      <w:r w:rsidR="004F51B8">
        <w:rPr>
          <w:rFonts w:ascii="Arial Narrow" w:hAnsi="Arial Narrow"/>
          <w:sz w:val="24"/>
          <w:szCs w:val="24"/>
        </w:rPr>
        <w:t>f</w:t>
      </w:r>
      <w:r w:rsidR="00314BA2">
        <w:rPr>
          <w:rFonts w:ascii="Arial Narrow" w:hAnsi="Arial Narrow"/>
          <w:sz w:val="24"/>
          <w:szCs w:val="24"/>
        </w:rPr>
        <w:t>ıkrası uyarınca</w:t>
      </w:r>
      <w:r w:rsidR="004F51B8">
        <w:rPr>
          <w:rFonts w:ascii="Arial Narrow" w:hAnsi="Arial Narrow"/>
          <w:sz w:val="24"/>
          <w:szCs w:val="24"/>
        </w:rPr>
        <w:t xml:space="preserve"> Belediye Meclisinin bilgisine sunulmasına ilişkin Meclise havaleli </w:t>
      </w:r>
      <w:proofErr w:type="gramStart"/>
      <w:r w:rsidR="004F51B8">
        <w:rPr>
          <w:rFonts w:ascii="Arial Narrow" w:hAnsi="Arial Narrow"/>
          <w:sz w:val="24"/>
          <w:szCs w:val="24"/>
        </w:rPr>
        <w:t>17/05/2018</w:t>
      </w:r>
      <w:proofErr w:type="gramEnd"/>
      <w:r w:rsidR="004F51B8">
        <w:rPr>
          <w:rFonts w:ascii="Arial Narrow" w:hAnsi="Arial Narrow"/>
          <w:sz w:val="24"/>
          <w:szCs w:val="24"/>
        </w:rPr>
        <w:t xml:space="preserve"> tarih ve 72745708-903.02.01-517 sayılı müzekkeresinin görüşülmesi, </w:t>
      </w:r>
      <w:r w:rsidR="00314BA2">
        <w:rPr>
          <w:rFonts w:ascii="Arial Narrow" w:hAnsi="Arial Narrow"/>
          <w:sz w:val="24"/>
          <w:szCs w:val="24"/>
        </w:rPr>
        <w:t xml:space="preserve"> </w:t>
      </w:r>
    </w:p>
    <w:p w:rsidR="00930F9A" w:rsidRDefault="004F51B8" w:rsidP="00930F9A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İnsan Kaynakları ve Eğitim Müdürlüğü’nün,22 Şubat 2007 tarih ve 26442 sayılı Resmi Gazetede yayımlanarak yürü</w:t>
      </w:r>
      <w:r w:rsidR="00472A6B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lüğe giren “Belediye ve Bağlı Kuruluşları İle Mahalli İdare Birlikleri Norma Kad</w:t>
      </w:r>
      <w:r w:rsidR="00472A6B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o İlke Ve Standartlarına Dair Yönetmeliğin 10. </w:t>
      </w:r>
      <w:r w:rsidR="00C759BE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e 11.maddeleri uyarınca Belediyemiz T.H.</w:t>
      </w:r>
      <w:r w:rsidR="00C759BE">
        <w:rPr>
          <w:rFonts w:ascii="Arial Narrow" w:hAnsi="Arial Narrow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 xml:space="preserve">ınıfında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bulunan 5.Derece 1 adet Mühendis kadrosunun iptal edilerek,</w:t>
      </w:r>
      <w:r w:rsidR="00D44E3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yerine T.H.</w:t>
      </w:r>
      <w:r w:rsidR="00C759B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Sınıfında bulunan 5.Derece 1 adet Mimar kadrosunun</w:t>
      </w:r>
      <w:r w:rsidR="00472A6B">
        <w:rPr>
          <w:rFonts w:ascii="Arial Narrow" w:hAnsi="Arial Narrow"/>
          <w:sz w:val="24"/>
          <w:szCs w:val="24"/>
        </w:rPr>
        <w:t xml:space="preserve"> ihdas</w:t>
      </w:r>
      <w:r w:rsidR="00C759BE">
        <w:rPr>
          <w:rFonts w:ascii="Arial Narrow" w:hAnsi="Arial Narrow"/>
          <w:sz w:val="24"/>
          <w:szCs w:val="24"/>
        </w:rPr>
        <w:t xml:space="preserve"> edilmesine</w:t>
      </w:r>
      <w:r w:rsidR="00D41DDD">
        <w:rPr>
          <w:rFonts w:ascii="Arial Narrow" w:hAnsi="Arial Narrow"/>
          <w:sz w:val="24"/>
          <w:szCs w:val="24"/>
        </w:rPr>
        <w:t xml:space="preserve"> ve </w:t>
      </w:r>
      <w:r w:rsidR="00C759BE">
        <w:rPr>
          <w:rFonts w:ascii="Arial Narrow" w:hAnsi="Arial Narrow"/>
          <w:sz w:val="24"/>
          <w:szCs w:val="24"/>
        </w:rPr>
        <w:t xml:space="preserve">Kadronun Meclisimizce ihdas edilmesi </w:t>
      </w:r>
      <w:proofErr w:type="gramStart"/>
      <w:r w:rsidR="00C759BE">
        <w:rPr>
          <w:rFonts w:ascii="Arial Narrow" w:hAnsi="Arial Narrow"/>
          <w:sz w:val="24"/>
          <w:szCs w:val="24"/>
        </w:rPr>
        <w:t>halinde  5393</w:t>
      </w:r>
      <w:proofErr w:type="gramEnd"/>
      <w:r w:rsidR="00C759BE">
        <w:rPr>
          <w:rFonts w:ascii="Arial Narrow" w:hAnsi="Arial Narrow"/>
          <w:sz w:val="24"/>
          <w:szCs w:val="24"/>
        </w:rPr>
        <w:t xml:space="preserve"> Sayılı Belediye Kanununun 49.maddesinin 3.fıkrası uyarınca 1 adet 5.Derece Mimarın Tam Zamanlı Sözleşmeli personel olarak istihdam edilerek ücretinin tespit edilmesine ilişkin </w:t>
      </w:r>
      <w:r w:rsidR="00930F9A" w:rsidRPr="0065023C">
        <w:rPr>
          <w:rFonts w:ascii="Arial Narrow" w:hAnsi="Arial Narrow"/>
          <w:sz w:val="24"/>
          <w:szCs w:val="24"/>
        </w:rPr>
        <w:t xml:space="preserve">Meclise havaleli </w:t>
      </w:r>
      <w:r w:rsidR="00C759BE">
        <w:rPr>
          <w:rFonts w:ascii="Arial Narrow" w:hAnsi="Arial Narrow"/>
          <w:sz w:val="24"/>
          <w:szCs w:val="24"/>
        </w:rPr>
        <w:t>17/05/2018</w:t>
      </w:r>
      <w:r w:rsidR="00930F9A" w:rsidRPr="0065023C">
        <w:rPr>
          <w:rFonts w:ascii="Arial Narrow" w:hAnsi="Arial Narrow"/>
          <w:sz w:val="24"/>
          <w:szCs w:val="24"/>
        </w:rPr>
        <w:t xml:space="preserve"> tarih ve </w:t>
      </w:r>
      <w:r w:rsidR="00C759BE">
        <w:rPr>
          <w:rFonts w:ascii="Arial Narrow" w:hAnsi="Arial Narrow"/>
          <w:sz w:val="24"/>
          <w:szCs w:val="24"/>
        </w:rPr>
        <w:t>72745708-907.02-518</w:t>
      </w:r>
      <w:r w:rsidR="00930F9A" w:rsidRPr="0065023C">
        <w:rPr>
          <w:rFonts w:ascii="Arial Narrow" w:hAnsi="Arial Narrow"/>
          <w:sz w:val="24"/>
          <w:szCs w:val="24"/>
        </w:rPr>
        <w:t xml:space="preserve"> sayılı müzekkeresinin görüşülmesi,</w:t>
      </w:r>
    </w:p>
    <w:p w:rsidR="00EE5BFE" w:rsidRDefault="00EE5BFE" w:rsidP="0018608F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Zabıta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Müdürlüğü’nün,İlçemiz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İşyeri Açma ve Çalışma Ruhsatlarına ait Yönetmeliğin İçkili Yer Bölgesinin tespiti başlıklı 29.</w:t>
      </w:r>
      <w:proofErr w:type="gramStart"/>
      <w:r>
        <w:rPr>
          <w:rFonts w:ascii="Arial Narrow" w:hAnsi="Arial Narrow"/>
          <w:sz w:val="24"/>
          <w:szCs w:val="24"/>
        </w:rPr>
        <w:t>maddesine,Meral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KARAÖREN’in</w:t>
      </w:r>
      <w:proofErr w:type="spellEnd"/>
      <w:r>
        <w:rPr>
          <w:rFonts w:ascii="Arial Narrow" w:hAnsi="Arial Narrow"/>
          <w:sz w:val="24"/>
          <w:szCs w:val="24"/>
        </w:rPr>
        <w:t xml:space="preserve"> 03/05/2018 tarih ve 854 sayılı dilekçesi ve İlçe Emniyet Müdürlüğü’nün 22/05/2018 tarih ve 45530262-22789-2018/911 sayılı görüş yazısına </w:t>
      </w:r>
      <w:proofErr w:type="spellStart"/>
      <w:r>
        <w:rPr>
          <w:rFonts w:ascii="Arial Narrow" w:hAnsi="Arial Narrow"/>
          <w:sz w:val="24"/>
          <w:szCs w:val="24"/>
        </w:rPr>
        <w:t>istinaden;İlçemiz,Tuzla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Mahallesi,Mustafa</w:t>
      </w:r>
      <w:proofErr w:type="spellEnd"/>
      <w:r>
        <w:rPr>
          <w:rFonts w:ascii="Arial Narrow" w:hAnsi="Arial Narrow"/>
          <w:sz w:val="24"/>
          <w:szCs w:val="24"/>
        </w:rPr>
        <w:t xml:space="preserve"> KARAÖREN Caddesinin Adnan MENDERES Bulvarı ile 618 Sokağın kesiştiği kısmın İçkili Yerler Krokisine dahil edilmesine ilişkin Meclise havaleli 23/05/2018 tarih ve 31457944-165.99-204 sayılı müzekkeresinin görüşülmesi,</w:t>
      </w:r>
    </w:p>
    <w:p w:rsidR="00930F9A" w:rsidRDefault="0018608F" w:rsidP="00595AC9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02/05/2018 tarihinde yapılan 2018 Yılı Mayıs Ayı Meclis Toplantısın</w:t>
      </w:r>
      <w:r w:rsidR="00595AC9">
        <w:rPr>
          <w:rFonts w:ascii="Arial Narrow" w:hAnsi="Arial Narrow"/>
          <w:sz w:val="24"/>
          <w:szCs w:val="24"/>
        </w:rPr>
        <w:t>ın</w:t>
      </w:r>
      <w:r>
        <w:rPr>
          <w:rFonts w:ascii="Arial Narrow" w:hAnsi="Arial Narrow"/>
          <w:sz w:val="24"/>
          <w:szCs w:val="24"/>
        </w:rPr>
        <w:t xml:space="preserve"> 1.Birleşim 1.Otu</w:t>
      </w:r>
      <w:r w:rsidR="00595AC9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umunda gerekli inceleme ve araştırmanın yapılabilmesi için İmar Komisyonuna havale edilen</w:t>
      </w:r>
      <w:r w:rsidR="00595A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930F9A">
        <w:rPr>
          <w:rFonts w:ascii="Arial Narrow" w:hAnsi="Arial Narrow"/>
          <w:sz w:val="24"/>
          <w:szCs w:val="24"/>
        </w:rPr>
        <w:t>İlçemiz,Foça</w:t>
      </w:r>
      <w:proofErr w:type="spellEnd"/>
      <w:proofErr w:type="gramEnd"/>
      <w:r w:rsidR="00930F9A">
        <w:rPr>
          <w:rFonts w:ascii="Arial Narrow" w:hAnsi="Arial Narrow"/>
          <w:sz w:val="24"/>
          <w:szCs w:val="24"/>
        </w:rPr>
        <w:t xml:space="preserve"> Mahallesi sınırları içerisinde Muğla 1.İdare Mahkemesinin Esas No:2011/281 ve Karar No:2012/1686 sayılı kararı ile Danıştay Altıncı Dairesinin Esas No:2013/4559 ve Karar No:2017/11768 sayılı kararları gereği Belediyemizce planlama işlemleri yapılan ve 18.madde Uygulaması sonuçlandırılan 71.Uygulama Bölgesini kapsayan alana ait 18.Madde Uygulamasının iptal edilmesi </w:t>
      </w:r>
      <w:proofErr w:type="spellStart"/>
      <w:r w:rsidR="00930F9A">
        <w:rPr>
          <w:rFonts w:ascii="Arial Narrow" w:hAnsi="Arial Narrow"/>
          <w:sz w:val="24"/>
          <w:szCs w:val="24"/>
        </w:rPr>
        <w:t>sonucu,yeniden</w:t>
      </w:r>
      <w:proofErr w:type="spellEnd"/>
      <w:r w:rsidR="00930F9A">
        <w:rPr>
          <w:rFonts w:ascii="Arial Narrow" w:hAnsi="Arial Narrow"/>
          <w:sz w:val="24"/>
          <w:szCs w:val="24"/>
        </w:rPr>
        <w:t xml:space="preserve"> 18.Madde Uygulamasının mümkün olmamasından dolayı ve tüm hak sahiplerinden vekâletnamelerin toplanması gerektiğinden,71.Uygulama Bölgesine ait İmar Planı Değişikliğinin Belediyemizce yapılması talebin</w:t>
      </w:r>
      <w:r w:rsidR="00595AC9">
        <w:rPr>
          <w:rFonts w:ascii="Arial Narrow" w:hAnsi="Arial Narrow"/>
          <w:sz w:val="24"/>
          <w:szCs w:val="24"/>
        </w:rPr>
        <w:t>in görüşülmesi,</w:t>
      </w:r>
      <w:r w:rsidR="00930F9A" w:rsidRPr="00595AC9">
        <w:rPr>
          <w:rFonts w:ascii="Arial Narrow" w:hAnsi="Arial Narrow"/>
          <w:sz w:val="24"/>
          <w:szCs w:val="24"/>
        </w:rPr>
        <w:t xml:space="preserve"> </w:t>
      </w:r>
    </w:p>
    <w:p w:rsidR="007F49DC" w:rsidRPr="007F49DC" w:rsidRDefault="007F49DC" w:rsidP="007F49DC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 ve Proje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Müdürlüğü’nün,Mülkiyeti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Fethiye Belediyesi Tüzel Kişiliği adına kayıtlı Göcek </w:t>
      </w:r>
      <w:proofErr w:type="spellStart"/>
      <w:r>
        <w:rPr>
          <w:rFonts w:ascii="Arial Narrow" w:hAnsi="Arial Narrow"/>
          <w:sz w:val="24"/>
          <w:szCs w:val="24"/>
        </w:rPr>
        <w:t>Mahallesi,Gönülağzı</w:t>
      </w:r>
      <w:proofErr w:type="spellEnd"/>
      <w:r>
        <w:rPr>
          <w:rFonts w:ascii="Arial Narrow" w:hAnsi="Arial Narrow"/>
          <w:sz w:val="24"/>
          <w:szCs w:val="24"/>
        </w:rPr>
        <w:t xml:space="preserve"> Mevkii,395 ada 3 </w:t>
      </w:r>
      <w:proofErr w:type="spellStart"/>
      <w:r>
        <w:rPr>
          <w:rFonts w:ascii="Arial Narrow" w:hAnsi="Arial Narrow"/>
          <w:sz w:val="24"/>
          <w:szCs w:val="24"/>
        </w:rPr>
        <w:t>nolu</w:t>
      </w:r>
      <w:proofErr w:type="spellEnd"/>
      <w:r>
        <w:rPr>
          <w:rFonts w:ascii="Arial Narrow" w:hAnsi="Arial Narrow"/>
          <w:sz w:val="24"/>
          <w:szCs w:val="24"/>
        </w:rPr>
        <w:t xml:space="preserve"> 500,02 m</w:t>
      </w:r>
      <w:r w:rsidRPr="0018608F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’lik parselin 2886 Sayılı Devlet İhale Kanununun ilgili hükümlerine göre satışının </w:t>
      </w:r>
      <w:proofErr w:type="spellStart"/>
      <w:r>
        <w:rPr>
          <w:rFonts w:ascii="Arial Narrow" w:hAnsi="Arial Narrow"/>
          <w:sz w:val="24"/>
          <w:szCs w:val="24"/>
        </w:rPr>
        <w:t>yapılıp,yapılmayacağına</w:t>
      </w:r>
      <w:proofErr w:type="spellEnd"/>
      <w:r>
        <w:rPr>
          <w:rFonts w:ascii="Arial Narrow" w:hAnsi="Arial Narrow"/>
          <w:sz w:val="24"/>
          <w:szCs w:val="24"/>
        </w:rPr>
        <w:t xml:space="preserve"> ilişkin Meclise havaleli 22/05/2018 tarih ve 42798632-310.99-313 sayılı müzekkeresinin görüşülmesi, </w:t>
      </w:r>
    </w:p>
    <w:p w:rsidR="00930F9A" w:rsidRPr="0065023C" w:rsidRDefault="00930F9A" w:rsidP="00930F9A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65023C">
        <w:rPr>
          <w:rFonts w:ascii="Arial Narrow" w:hAnsi="Arial Narrow"/>
          <w:sz w:val="24"/>
          <w:szCs w:val="24"/>
        </w:rPr>
        <w:t>İlan olunur.</w:t>
      </w:r>
    </w:p>
    <w:p w:rsidR="00930F9A" w:rsidRPr="0065023C" w:rsidRDefault="00930F9A" w:rsidP="00930F9A">
      <w:pPr>
        <w:pStyle w:val="ListeParagraf"/>
        <w:ind w:left="360"/>
        <w:jc w:val="both"/>
        <w:rPr>
          <w:rFonts w:ascii="Arial Narrow" w:hAnsi="Arial Narrow"/>
          <w:sz w:val="24"/>
          <w:szCs w:val="24"/>
        </w:rPr>
      </w:pPr>
      <w:r w:rsidRPr="0065023C">
        <w:rPr>
          <w:rFonts w:ascii="Arial Narrow" w:hAnsi="Arial Narrow"/>
          <w:sz w:val="24"/>
          <w:szCs w:val="24"/>
        </w:rPr>
        <w:tab/>
      </w:r>
      <w:r w:rsidRPr="0065023C">
        <w:rPr>
          <w:rFonts w:ascii="Arial Narrow" w:hAnsi="Arial Narrow"/>
          <w:sz w:val="24"/>
          <w:szCs w:val="24"/>
        </w:rPr>
        <w:tab/>
      </w:r>
    </w:p>
    <w:p w:rsidR="00930F9A" w:rsidRDefault="00930F9A" w:rsidP="00930F9A">
      <w:pPr>
        <w:pStyle w:val="ListeParagraf"/>
        <w:ind w:left="360"/>
        <w:jc w:val="both"/>
        <w:rPr>
          <w:rFonts w:ascii="Arial Narrow" w:hAnsi="Arial Narrow"/>
          <w:sz w:val="24"/>
          <w:szCs w:val="24"/>
        </w:rPr>
      </w:pPr>
      <w:r w:rsidRPr="0065023C">
        <w:rPr>
          <w:rFonts w:ascii="Arial Narrow" w:hAnsi="Arial Narrow"/>
          <w:sz w:val="24"/>
          <w:szCs w:val="24"/>
        </w:rPr>
        <w:tab/>
      </w:r>
      <w:r w:rsidRPr="0065023C">
        <w:rPr>
          <w:rFonts w:ascii="Arial Narrow" w:hAnsi="Arial Narrow"/>
          <w:sz w:val="24"/>
          <w:szCs w:val="24"/>
        </w:rPr>
        <w:tab/>
      </w:r>
      <w:r w:rsidRPr="0065023C">
        <w:rPr>
          <w:rFonts w:ascii="Arial Narrow" w:hAnsi="Arial Narrow"/>
          <w:sz w:val="24"/>
          <w:szCs w:val="24"/>
        </w:rPr>
        <w:tab/>
      </w:r>
      <w:r w:rsidRPr="0065023C">
        <w:rPr>
          <w:rFonts w:ascii="Arial Narrow" w:hAnsi="Arial Narrow"/>
          <w:sz w:val="24"/>
          <w:szCs w:val="24"/>
        </w:rPr>
        <w:tab/>
      </w:r>
      <w:r w:rsidRPr="0065023C">
        <w:rPr>
          <w:rFonts w:ascii="Arial Narrow" w:hAnsi="Arial Narrow"/>
          <w:sz w:val="24"/>
          <w:szCs w:val="24"/>
        </w:rPr>
        <w:tab/>
      </w:r>
      <w:r w:rsidRPr="0065023C">
        <w:rPr>
          <w:rFonts w:ascii="Arial Narrow" w:hAnsi="Arial Narrow"/>
          <w:sz w:val="24"/>
          <w:szCs w:val="24"/>
        </w:rPr>
        <w:tab/>
      </w:r>
      <w:r w:rsidRPr="0065023C">
        <w:rPr>
          <w:rFonts w:ascii="Arial Narrow" w:hAnsi="Arial Narrow"/>
          <w:sz w:val="24"/>
          <w:szCs w:val="24"/>
        </w:rPr>
        <w:tab/>
      </w:r>
      <w:r w:rsidRPr="0065023C">
        <w:rPr>
          <w:rFonts w:ascii="Arial Narrow" w:hAnsi="Arial Narrow"/>
          <w:sz w:val="24"/>
          <w:szCs w:val="24"/>
        </w:rPr>
        <w:tab/>
      </w:r>
      <w:r w:rsidRPr="0065023C">
        <w:rPr>
          <w:rFonts w:ascii="Arial Narrow" w:hAnsi="Arial Narrow"/>
          <w:sz w:val="24"/>
          <w:szCs w:val="24"/>
        </w:rPr>
        <w:tab/>
      </w:r>
    </w:p>
    <w:p w:rsidR="00930F9A" w:rsidRPr="0065023C" w:rsidRDefault="00930F9A" w:rsidP="00930F9A">
      <w:pPr>
        <w:pStyle w:val="ListeParagraf"/>
        <w:ind w:left="6024" w:firstLine="348"/>
        <w:jc w:val="both"/>
        <w:rPr>
          <w:rFonts w:ascii="Arial Narrow" w:hAnsi="Arial Narrow"/>
          <w:sz w:val="24"/>
          <w:szCs w:val="24"/>
        </w:rPr>
      </w:pPr>
      <w:r w:rsidRPr="0065023C">
        <w:rPr>
          <w:rFonts w:ascii="Arial Narrow" w:hAnsi="Arial Narrow"/>
          <w:sz w:val="24"/>
          <w:szCs w:val="24"/>
        </w:rPr>
        <w:t>Fethiye Belediye Başkanlığı</w:t>
      </w:r>
    </w:p>
    <w:p w:rsidR="00930F9A" w:rsidRDefault="00930F9A" w:rsidP="00930F9A"/>
    <w:p w:rsidR="00B913B3" w:rsidRDefault="00D44E37"/>
    <w:sectPr w:rsidR="00B913B3" w:rsidSect="004F0E3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9BB"/>
    <w:multiLevelType w:val="hybridMultilevel"/>
    <w:tmpl w:val="35DE1878"/>
    <w:lvl w:ilvl="0" w:tplc="118C8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9A"/>
    <w:rsid w:val="0018608F"/>
    <w:rsid w:val="00314BA2"/>
    <w:rsid w:val="00472A6B"/>
    <w:rsid w:val="004F51B8"/>
    <w:rsid w:val="00595AC9"/>
    <w:rsid w:val="00681235"/>
    <w:rsid w:val="007834BD"/>
    <w:rsid w:val="007F49DC"/>
    <w:rsid w:val="00930F9A"/>
    <w:rsid w:val="00B1043D"/>
    <w:rsid w:val="00C759BE"/>
    <w:rsid w:val="00CE5E01"/>
    <w:rsid w:val="00D24EAE"/>
    <w:rsid w:val="00D41DDD"/>
    <w:rsid w:val="00D44E37"/>
    <w:rsid w:val="00E27867"/>
    <w:rsid w:val="00E644E9"/>
    <w:rsid w:val="00E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CLIENT</cp:lastModifiedBy>
  <cp:revision>5</cp:revision>
  <cp:lastPrinted>2018-05-24T05:43:00Z</cp:lastPrinted>
  <dcterms:created xsi:type="dcterms:W3CDTF">2018-05-22T11:47:00Z</dcterms:created>
  <dcterms:modified xsi:type="dcterms:W3CDTF">2018-05-25T06:09:00Z</dcterms:modified>
</cp:coreProperties>
</file>